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3BE" w:rsidRDefault="001F1BAD" w:rsidP="00AC63BE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880066">
        <w:rPr>
          <w:rFonts w:ascii="PT Astra Serif" w:hAnsi="PT Astra Serif"/>
          <w:b/>
          <w:sz w:val="28"/>
          <w:szCs w:val="28"/>
        </w:rPr>
        <w:t xml:space="preserve">Отчет о проведении </w:t>
      </w:r>
      <w:r w:rsidRPr="00F1323A">
        <w:rPr>
          <w:rFonts w:ascii="PT Astra Serif" w:hAnsi="PT Astra Serif"/>
          <w:b/>
          <w:sz w:val="28"/>
          <w:szCs w:val="28"/>
        </w:rPr>
        <w:t>обзора расходов</w:t>
      </w:r>
      <w:r w:rsidRPr="00F1323A">
        <w:rPr>
          <w:b/>
          <w:sz w:val="28"/>
          <w:szCs w:val="28"/>
        </w:rPr>
        <w:t xml:space="preserve"> </w:t>
      </w:r>
      <w:r w:rsidR="00AC63BE">
        <w:rPr>
          <w:rFonts w:ascii="PT Astra Serif" w:hAnsi="PT Astra Serif"/>
          <w:b/>
          <w:sz w:val="28"/>
          <w:szCs w:val="28"/>
        </w:rPr>
        <w:t xml:space="preserve">на услуги связи администрации города </w:t>
      </w:r>
      <w:proofErr w:type="spellStart"/>
      <w:r w:rsidR="00AC63BE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="00AC63BE">
        <w:rPr>
          <w:rFonts w:ascii="PT Astra Serif" w:hAnsi="PT Astra Serif"/>
          <w:b/>
          <w:sz w:val="28"/>
          <w:szCs w:val="28"/>
        </w:rPr>
        <w:t xml:space="preserve"> </w:t>
      </w:r>
    </w:p>
    <w:p w:rsidR="00AC63BE" w:rsidRDefault="00AC63BE" w:rsidP="00AC63BE">
      <w:pPr>
        <w:spacing w:line="276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AC63BE" w:rsidRPr="001F1BAD" w:rsidRDefault="00AC63BE" w:rsidP="00AC63BE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1BAD">
        <w:rPr>
          <w:rFonts w:ascii="PT Astra Serif" w:hAnsi="PT Astra Serif"/>
          <w:sz w:val="28"/>
          <w:szCs w:val="28"/>
        </w:rPr>
        <w:t>В ходе проведения настоящего обзора расходов, в целях выявления возможных источников экономии средств бюджета, был проведен анализ расходов</w:t>
      </w:r>
      <w:r>
        <w:rPr>
          <w:rFonts w:ascii="PT Astra Serif" w:hAnsi="PT Astra Serif"/>
          <w:sz w:val="28"/>
          <w:szCs w:val="28"/>
        </w:rPr>
        <w:t xml:space="preserve"> на услуги связи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 w:rsidRPr="001F1BAD">
        <w:rPr>
          <w:rFonts w:ascii="PT Astra Serif" w:hAnsi="PT Astra Serif"/>
          <w:sz w:val="28"/>
          <w:szCs w:val="28"/>
        </w:rPr>
        <w:t xml:space="preserve">.  </w:t>
      </w:r>
    </w:p>
    <w:p w:rsidR="00AC63BE" w:rsidRDefault="00AC63BE" w:rsidP="00AC63BE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1F1BAD">
        <w:rPr>
          <w:rFonts w:ascii="PT Astra Serif" w:hAnsi="PT Astra Serif"/>
          <w:sz w:val="28"/>
          <w:szCs w:val="28"/>
        </w:rPr>
        <w:t>Проанал</w:t>
      </w:r>
      <w:r>
        <w:rPr>
          <w:rFonts w:ascii="PT Astra Serif" w:hAnsi="PT Astra Serif"/>
          <w:sz w:val="28"/>
          <w:szCs w:val="28"/>
        </w:rPr>
        <w:t xml:space="preserve">изированы бюджетные </w:t>
      </w:r>
      <w:proofErr w:type="spellStart"/>
      <w:r>
        <w:rPr>
          <w:rFonts w:ascii="PT Astra Serif" w:hAnsi="PT Astra Serif"/>
          <w:sz w:val="28"/>
          <w:szCs w:val="28"/>
        </w:rPr>
        <w:t>ассигновани</w:t>
      </w:r>
      <w:proofErr w:type="spellEnd"/>
      <w:r w:rsidRPr="001F1BAD">
        <w:rPr>
          <w:rFonts w:ascii="PT Astra Serif" w:hAnsi="PT Astra Serif"/>
          <w:sz w:val="28"/>
          <w:szCs w:val="28"/>
        </w:rPr>
        <w:t xml:space="preserve">, отражаемые в бюджете города </w:t>
      </w:r>
      <w:proofErr w:type="spellStart"/>
      <w:r w:rsidRPr="001F1BAD">
        <w:rPr>
          <w:rFonts w:ascii="PT Astra Serif" w:hAnsi="PT Astra Serif"/>
          <w:sz w:val="28"/>
          <w:szCs w:val="28"/>
        </w:rPr>
        <w:t>Югорска</w:t>
      </w:r>
      <w:proofErr w:type="spellEnd"/>
      <w:r w:rsidRPr="001F1BAD">
        <w:rPr>
          <w:rFonts w:ascii="PT Astra Serif" w:hAnsi="PT Astra Serif"/>
          <w:sz w:val="28"/>
          <w:szCs w:val="28"/>
        </w:rPr>
        <w:t xml:space="preserve"> в рамках муниципальн</w:t>
      </w:r>
      <w:r>
        <w:rPr>
          <w:rFonts w:ascii="PT Astra Serif" w:hAnsi="PT Astra Serif"/>
          <w:sz w:val="28"/>
          <w:szCs w:val="28"/>
        </w:rPr>
        <w:t>ых</w:t>
      </w:r>
      <w:r w:rsidRPr="001F1BAD">
        <w:rPr>
          <w:rFonts w:ascii="PT Astra Serif" w:hAnsi="PT Astra Serif"/>
          <w:sz w:val="28"/>
          <w:szCs w:val="28"/>
        </w:rPr>
        <w:t xml:space="preserve"> программ города </w:t>
      </w:r>
      <w:proofErr w:type="spellStart"/>
      <w:r w:rsidRPr="001F1BAD"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«</w:t>
      </w:r>
      <w:r w:rsidRPr="001F1BAD">
        <w:rPr>
          <w:rFonts w:ascii="PT Astra Serif" w:hAnsi="PT Astra Serif"/>
          <w:sz w:val="28"/>
          <w:szCs w:val="28"/>
        </w:rPr>
        <w:t>Социально-экономическое развитие и муниципальное управление»</w:t>
      </w:r>
      <w:r>
        <w:rPr>
          <w:rFonts w:ascii="PT Astra Serif" w:hAnsi="PT Astra Serif"/>
          <w:sz w:val="28"/>
          <w:szCs w:val="28"/>
        </w:rPr>
        <w:t>,</w:t>
      </w:r>
      <w:r w:rsidRPr="001F1BAD">
        <w:rPr>
          <w:rFonts w:ascii="PT Astra Serif" w:hAnsi="PT Astra Serif"/>
          <w:sz w:val="28"/>
          <w:szCs w:val="28"/>
        </w:rPr>
        <w:t xml:space="preserve"> по подраздел</w:t>
      </w:r>
      <w:r>
        <w:rPr>
          <w:rFonts w:ascii="PT Astra Serif" w:hAnsi="PT Astra Serif"/>
          <w:sz w:val="28"/>
          <w:szCs w:val="28"/>
        </w:rPr>
        <w:t>ам</w:t>
      </w:r>
      <w:r w:rsidRPr="001F1BA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0104</w:t>
      </w:r>
      <w:r w:rsidRPr="001F1BAD">
        <w:rPr>
          <w:rFonts w:ascii="PT Astra Serif" w:hAnsi="PT Astra Serif"/>
          <w:sz w:val="28"/>
          <w:szCs w:val="28"/>
        </w:rPr>
        <w:t xml:space="preserve"> «</w:t>
      </w:r>
      <w:r w:rsidRPr="006555E3">
        <w:rPr>
          <w:rFonts w:ascii="PT Astra Serif" w:hAnsi="PT Astra Serif"/>
          <w:sz w:val="28"/>
          <w:szCs w:val="28"/>
        </w:rPr>
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</w:r>
      <w:r w:rsidRPr="001F1BAD">
        <w:rPr>
          <w:rFonts w:ascii="PT Astra Serif" w:hAnsi="PT Astra Serif"/>
          <w:sz w:val="28"/>
          <w:szCs w:val="28"/>
        </w:rPr>
        <w:t xml:space="preserve">», </w:t>
      </w:r>
      <w:r>
        <w:rPr>
          <w:rFonts w:ascii="PT Astra Serif" w:hAnsi="PT Astra Serif"/>
          <w:sz w:val="28"/>
          <w:szCs w:val="28"/>
        </w:rPr>
        <w:t xml:space="preserve">0304 </w:t>
      </w:r>
      <w:r w:rsidRPr="001F1BAD">
        <w:rPr>
          <w:rFonts w:ascii="PT Astra Serif" w:hAnsi="PT Astra Serif"/>
          <w:sz w:val="28"/>
          <w:szCs w:val="28"/>
        </w:rPr>
        <w:t>«</w:t>
      </w:r>
      <w:r w:rsidRPr="006555E3">
        <w:rPr>
          <w:rFonts w:ascii="PT Astra Serif" w:hAnsi="PT Astra Serif"/>
          <w:sz w:val="28"/>
          <w:szCs w:val="28"/>
        </w:rPr>
        <w:t>Органы юстиции</w:t>
      </w:r>
      <w:r w:rsidRPr="001F1BAD">
        <w:rPr>
          <w:rFonts w:ascii="PT Astra Serif" w:hAnsi="PT Astra Serif"/>
          <w:sz w:val="28"/>
          <w:szCs w:val="28"/>
        </w:rPr>
        <w:t xml:space="preserve">», </w:t>
      </w:r>
      <w:r>
        <w:rPr>
          <w:rFonts w:ascii="PT Astra Serif" w:hAnsi="PT Astra Serif"/>
          <w:sz w:val="28"/>
          <w:szCs w:val="28"/>
        </w:rPr>
        <w:t>0412 «</w:t>
      </w:r>
      <w:r w:rsidRPr="006555E3">
        <w:rPr>
          <w:rFonts w:ascii="PT Astra Serif" w:hAnsi="PT Astra Serif"/>
          <w:sz w:val="28"/>
          <w:szCs w:val="28"/>
        </w:rPr>
        <w:t>Другие вопросы в области национальной экономики</w:t>
      </w:r>
      <w:r>
        <w:rPr>
          <w:rFonts w:ascii="PT Astra Serif" w:hAnsi="PT Astra Serif"/>
          <w:sz w:val="28"/>
          <w:szCs w:val="28"/>
        </w:rPr>
        <w:t>», 0804 «</w:t>
      </w:r>
      <w:r w:rsidRPr="006555E3">
        <w:rPr>
          <w:rFonts w:ascii="PT Astra Serif" w:hAnsi="PT Astra Serif"/>
          <w:sz w:val="28"/>
          <w:szCs w:val="28"/>
        </w:rPr>
        <w:t>Другие вопросы в области культуры, кинематографии</w:t>
      </w:r>
      <w:r>
        <w:rPr>
          <w:rFonts w:ascii="PT Astra Serif" w:hAnsi="PT Astra Serif"/>
          <w:sz w:val="28"/>
          <w:szCs w:val="28"/>
        </w:rPr>
        <w:t xml:space="preserve">» </w:t>
      </w:r>
      <w:r w:rsidRPr="001F1BAD">
        <w:rPr>
          <w:rFonts w:ascii="PT Astra Serif" w:hAnsi="PT Astra Serif"/>
          <w:sz w:val="28"/>
          <w:szCs w:val="28"/>
        </w:rPr>
        <w:t>вид</w:t>
      </w:r>
      <w:r>
        <w:rPr>
          <w:rFonts w:ascii="PT Astra Serif" w:hAnsi="PT Astra Serif"/>
          <w:sz w:val="28"/>
          <w:szCs w:val="28"/>
        </w:rPr>
        <w:t>у</w:t>
      </w:r>
      <w:r w:rsidRPr="001F1BAD">
        <w:rPr>
          <w:rFonts w:ascii="PT Astra Serif" w:hAnsi="PT Astra Serif"/>
          <w:sz w:val="28"/>
          <w:szCs w:val="28"/>
        </w:rPr>
        <w:t xml:space="preserve"> расходов 244 «Прочая закупка товаров, работ и услуг»</w:t>
      </w:r>
      <w:r>
        <w:rPr>
          <w:rFonts w:ascii="PT Astra Serif" w:hAnsi="PT Astra Serif"/>
          <w:sz w:val="28"/>
          <w:szCs w:val="28"/>
        </w:rPr>
        <w:t>.</w:t>
      </w:r>
      <w:proofErr w:type="gramEnd"/>
    </w:p>
    <w:p w:rsidR="00AC63BE" w:rsidRPr="001F1BAD" w:rsidRDefault="00AC63BE" w:rsidP="00AC63BE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AC63BE" w:rsidRPr="001F1BAD" w:rsidRDefault="00AC63BE" w:rsidP="00AC63BE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1F1BAD">
        <w:rPr>
          <w:rFonts w:ascii="PT Astra Serif" w:hAnsi="PT Astra Serif"/>
          <w:b/>
          <w:sz w:val="28"/>
          <w:szCs w:val="28"/>
        </w:rPr>
        <w:t xml:space="preserve">Анализ информации о расходах </w:t>
      </w:r>
    </w:p>
    <w:p w:rsidR="00AC63BE" w:rsidRPr="001F1BAD" w:rsidRDefault="00AC63BE" w:rsidP="00AC63BE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AC63BE" w:rsidRDefault="00AC63BE" w:rsidP="00AC63BE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настоящее время заключены муниципальные контракты на услуги связи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с публичным акционерным обществом «Ростелеком» и публичным акционерным обществом «Мегафон».</w:t>
      </w:r>
    </w:p>
    <w:p w:rsidR="00AC63BE" w:rsidRPr="001F1BAD" w:rsidRDefault="00AC63BE" w:rsidP="00AC63BE">
      <w:pPr>
        <w:spacing w:line="276" w:lineRule="auto"/>
        <w:ind w:firstLine="708"/>
        <w:jc w:val="right"/>
        <w:rPr>
          <w:rFonts w:ascii="PT Astra Serif" w:hAnsi="PT Astra Serif"/>
          <w:sz w:val="28"/>
          <w:szCs w:val="28"/>
        </w:rPr>
      </w:pPr>
      <w:r w:rsidRPr="001F1BAD">
        <w:rPr>
          <w:rFonts w:ascii="PT Astra Serif" w:hAnsi="PT Astra Serif"/>
          <w:sz w:val="28"/>
          <w:szCs w:val="28"/>
        </w:rPr>
        <w:t>Таблица 1</w:t>
      </w:r>
    </w:p>
    <w:p w:rsidR="00AC63BE" w:rsidRPr="001F1BAD" w:rsidRDefault="00AC63BE" w:rsidP="00AC63BE">
      <w:pPr>
        <w:spacing w:line="276" w:lineRule="auto"/>
        <w:ind w:firstLine="708"/>
        <w:jc w:val="right"/>
        <w:rPr>
          <w:rFonts w:ascii="PT Astra Serif" w:hAnsi="PT Astra Serif"/>
          <w:sz w:val="16"/>
          <w:szCs w:val="16"/>
        </w:rPr>
      </w:pPr>
    </w:p>
    <w:p w:rsidR="00AC63BE" w:rsidRPr="00F26648" w:rsidRDefault="00AC63BE" w:rsidP="00AC63BE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F26648">
        <w:rPr>
          <w:rFonts w:ascii="PT Astra Serif" w:hAnsi="PT Astra Serif"/>
          <w:b/>
          <w:sz w:val="28"/>
          <w:szCs w:val="28"/>
        </w:rPr>
        <w:t xml:space="preserve">Динамика расходов бюджета города </w:t>
      </w:r>
      <w:proofErr w:type="spellStart"/>
      <w:r w:rsidRPr="00F26648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F26648">
        <w:rPr>
          <w:rFonts w:ascii="PT Astra Serif" w:hAnsi="PT Astra Serif"/>
          <w:b/>
          <w:sz w:val="28"/>
          <w:szCs w:val="28"/>
        </w:rPr>
        <w:t xml:space="preserve"> на </w:t>
      </w:r>
      <w:r>
        <w:rPr>
          <w:rFonts w:ascii="PT Astra Serif" w:hAnsi="PT Astra Serif"/>
          <w:b/>
          <w:sz w:val="28"/>
          <w:szCs w:val="28"/>
        </w:rPr>
        <w:t>услуги связи</w:t>
      </w:r>
    </w:p>
    <w:p w:rsidR="00AC63BE" w:rsidRDefault="00AC63BE" w:rsidP="00AC63BE">
      <w:pPr>
        <w:spacing w:line="276" w:lineRule="auto"/>
        <w:jc w:val="right"/>
        <w:rPr>
          <w:rFonts w:ascii="PT Astra Serif" w:hAnsi="PT Astra Serif"/>
        </w:rPr>
      </w:pPr>
      <w:r w:rsidRPr="009A56A1">
        <w:rPr>
          <w:rFonts w:ascii="PT Astra Serif" w:hAnsi="PT Astra Serif"/>
        </w:rPr>
        <w:t>(рублей)</w:t>
      </w:r>
    </w:p>
    <w:p w:rsidR="00AC63BE" w:rsidRPr="009A56A1" w:rsidRDefault="00AC63BE" w:rsidP="00AC63BE">
      <w:pPr>
        <w:spacing w:line="276" w:lineRule="auto"/>
        <w:jc w:val="right"/>
        <w:rPr>
          <w:rFonts w:ascii="PT Astra Serif" w:hAnsi="PT Astra Serif"/>
        </w:rPr>
      </w:pPr>
    </w:p>
    <w:tbl>
      <w:tblPr>
        <w:tblStyle w:val="ac"/>
        <w:tblW w:w="992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19"/>
        <w:gridCol w:w="1701"/>
        <w:gridCol w:w="1701"/>
        <w:gridCol w:w="1701"/>
        <w:gridCol w:w="1702"/>
      </w:tblGrid>
      <w:tr w:rsidR="00AC63BE" w:rsidRPr="00841634" w:rsidTr="00246EE5">
        <w:trPr>
          <w:trHeight w:val="996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3BE" w:rsidRPr="009A56A1" w:rsidRDefault="00AC63BE" w:rsidP="00246EE5">
            <w:pPr>
              <w:jc w:val="center"/>
            </w:pPr>
            <w:r w:rsidRPr="009A56A1">
              <w:t>Наименование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3BE" w:rsidRPr="009A56A1" w:rsidRDefault="00AC63BE" w:rsidP="00246EE5">
            <w:pPr>
              <w:jc w:val="center"/>
            </w:pPr>
            <w:r w:rsidRPr="009A56A1">
              <w:t>Исполнено за 202</w:t>
            </w:r>
            <w:r>
              <w:t>3</w:t>
            </w:r>
            <w:r w:rsidRPr="009A56A1"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3BE" w:rsidRPr="009A56A1" w:rsidRDefault="00AC63BE" w:rsidP="00246EE5">
            <w:pPr>
              <w:jc w:val="center"/>
            </w:pPr>
            <w:r w:rsidRPr="009A56A1">
              <w:t>Исполнено за 202</w:t>
            </w:r>
            <w:r>
              <w:t>4</w:t>
            </w:r>
            <w:r w:rsidRPr="009A56A1"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3BE" w:rsidRPr="009A56A1" w:rsidRDefault="00AC63BE" w:rsidP="00246EE5">
            <w:pPr>
              <w:jc w:val="center"/>
            </w:pPr>
            <w:r>
              <w:t>План на 2025</w:t>
            </w:r>
            <w:r w:rsidRPr="009A56A1">
              <w:t xml:space="preserve"> год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3BE" w:rsidRPr="009A56A1" w:rsidRDefault="00AC63BE" w:rsidP="00246E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Проект</w:t>
            </w:r>
            <w:r w:rsidRPr="009A56A1">
              <w:rPr>
                <w:color w:val="000000"/>
              </w:rPr>
              <w:t xml:space="preserve"> на 202</w:t>
            </w:r>
            <w:r>
              <w:rPr>
                <w:color w:val="000000"/>
              </w:rPr>
              <w:t>6</w:t>
            </w:r>
            <w:r w:rsidRPr="009A56A1">
              <w:rPr>
                <w:color w:val="000000"/>
              </w:rPr>
              <w:t xml:space="preserve"> год</w:t>
            </w:r>
          </w:p>
        </w:tc>
      </w:tr>
      <w:tr w:rsidR="00AC63BE" w:rsidRPr="00841634" w:rsidTr="00246EE5">
        <w:trPr>
          <w:trHeight w:val="54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3BE" w:rsidRPr="00841634" w:rsidRDefault="00AC63BE" w:rsidP="00246EE5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Абонентская плата за услуги местной телефонной связи с использованием цифрового потока с назначением номера «Мегафон»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BE" w:rsidRPr="00841634" w:rsidRDefault="00AC63BE" w:rsidP="00246EE5">
            <w:pPr>
              <w:jc w:val="center"/>
              <w:rPr>
                <w:b w:val="0"/>
              </w:rPr>
            </w:pPr>
            <w:r>
              <w:rPr>
                <w:b w:val="0"/>
              </w:rPr>
              <w:t>198 720,00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BE" w:rsidRPr="00841634" w:rsidRDefault="00AC63BE" w:rsidP="00246EE5">
            <w:pPr>
              <w:jc w:val="center"/>
              <w:rPr>
                <w:b w:val="0"/>
              </w:rPr>
            </w:pPr>
            <w:r>
              <w:rPr>
                <w:b w:val="0"/>
              </w:rPr>
              <w:t>198 720,00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3BE" w:rsidRPr="00841634" w:rsidRDefault="00AC63BE" w:rsidP="00246EE5">
            <w:pPr>
              <w:jc w:val="center"/>
              <w:rPr>
                <w:b w:val="0"/>
              </w:rPr>
            </w:pPr>
            <w:r>
              <w:rPr>
                <w:b w:val="0"/>
              </w:rPr>
              <w:t>198 720,00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BE" w:rsidRPr="00841634" w:rsidRDefault="00AC63BE" w:rsidP="00246EE5">
            <w:pPr>
              <w:jc w:val="center"/>
              <w:rPr>
                <w:b w:val="0"/>
              </w:rPr>
            </w:pPr>
            <w:r>
              <w:rPr>
                <w:b w:val="0"/>
              </w:rPr>
              <w:t>198 720,00</w:t>
            </w:r>
          </w:p>
        </w:tc>
      </w:tr>
      <w:tr w:rsidR="00AC63BE" w:rsidRPr="00841634" w:rsidTr="00246EE5">
        <w:trPr>
          <w:trHeight w:val="54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3BE" w:rsidRPr="00841634" w:rsidRDefault="00AC63BE" w:rsidP="00246EE5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Абонентская плата за услуги местной телефонной связи с использованием абонентской линии «Мегафон»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BE" w:rsidRPr="00841634" w:rsidRDefault="00AC63BE" w:rsidP="00246EE5">
            <w:pPr>
              <w:jc w:val="center"/>
              <w:rPr>
                <w:b w:val="0"/>
              </w:rPr>
            </w:pPr>
            <w:r>
              <w:rPr>
                <w:b w:val="0"/>
              </w:rPr>
              <w:t>551 577,60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BE" w:rsidRPr="00841634" w:rsidRDefault="00AC63BE" w:rsidP="00246EE5">
            <w:pPr>
              <w:jc w:val="center"/>
              <w:rPr>
                <w:b w:val="0"/>
              </w:rPr>
            </w:pPr>
            <w:r>
              <w:rPr>
                <w:b w:val="0"/>
              </w:rPr>
              <w:t>551 577,60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3BE" w:rsidRPr="00841634" w:rsidRDefault="00AC63BE" w:rsidP="00246EE5">
            <w:pPr>
              <w:jc w:val="center"/>
              <w:rPr>
                <w:b w:val="0"/>
              </w:rPr>
            </w:pPr>
            <w:r>
              <w:rPr>
                <w:b w:val="0"/>
              </w:rPr>
              <w:t>551 577,60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BE" w:rsidRPr="00841634" w:rsidRDefault="00AC63BE" w:rsidP="00246EE5">
            <w:pPr>
              <w:jc w:val="center"/>
              <w:rPr>
                <w:b w:val="0"/>
              </w:rPr>
            </w:pPr>
            <w:r>
              <w:rPr>
                <w:b w:val="0"/>
              </w:rPr>
              <w:t>551 577,60</w:t>
            </w:r>
          </w:p>
        </w:tc>
      </w:tr>
      <w:tr w:rsidR="00AC63BE" w:rsidRPr="00841634" w:rsidTr="00246EE5">
        <w:trPr>
          <w:trHeight w:val="54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BE" w:rsidRPr="00841634" w:rsidRDefault="00AC63BE" w:rsidP="00246EE5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Предоставление услуг внутризоновой телефонной связи «Мегафон»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BE" w:rsidRPr="00841634" w:rsidRDefault="00AC63BE" w:rsidP="00246EE5">
            <w:pPr>
              <w:jc w:val="center"/>
              <w:rPr>
                <w:b w:val="0"/>
              </w:rPr>
            </w:pPr>
            <w:r>
              <w:rPr>
                <w:b w:val="0"/>
              </w:rPr>
              <w:t>144 586,63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BE" w:rsidRPr="00841634" w:rsidRDefault="00AC63BE" w:rsidP="00246EE5">
            <w:pPr>
              <w:jc w:val="center"/>
              <w:rPr>
                <w:b w:val="0"/>
              </w:rPr>
            </w:pPr>
            <w:r>
              <w:rPr>
                <w:b w:val="0"/>
              </w:rPr>
              <w:t>207 547,39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BE" w:rsidRPr="00841634" w:rsidRDefault="00AC63BE" w:rsidP="00246EE5">
            <w:pPr>
              <w:jc w:val="center"/>
              <w:rPr>
                <w:b w:val="0"/>
              </w:rPr>
            </w:pPr>
            <w:r>
              <w:rPr>
                <w:b w:val="0"/>
              </w:rPr>
              <w:t>214 519,55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BE" w:rsidRPr="00841634" w:rsidRDefault="00AC63BE" w:rsidP="00246EE5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221 694,31</w:t>
            </w:r>
          </w:p>
        </w:tc>
      </w:tr>
      <w:tr w:rsidR="00AC63BE" w:rsidRPr="00841634" w:rsidTr="00246EE5">
        <w:trPr>
          <w:trHeight w:val="54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3BE" w:rsidRPr="00841634" w:rsidRDefault="00AC63BE" w:rsidP="00246EE5">
            <w:pPr>
              <w:jc w:val="center"/>
              <w:rPr>
                <w:b w:val="0"/>
              </w:rPr>
            </w:pPr>
            <w:r>
              <w:rPr>
                <w:b w:val="0"/>
              </w:rPr>
              <w:t>Абонентская плата за телефонный номер «Ростелеком»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BE" w:rsidRPr="00841634" w:rsidRDefault="00AC63BE" w:rsidP="00246EE5">
            <w:pPr>
              <w:jc w:val="center"/>
              <w:rPr>
                <w:b w:val="0"/>
              </w:rPr>
            </w:pPr>
            <w:r>
              <w:rPr>
                <w:b w:val="0"/>
              </w:rPr>
              <w:t>98 399,04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BE" w:rsidRPr="00841634" w:rsidRDefault="00AC63BE" w:rsidP="00246EE5">
            <w:pPr>
              <w:jc w:val="center"/>
              <w:rPr>
                <w:b w:val="0"/>
              </w:rPr>
            </w:pPr>
            <w:r>
              <w:rPr>
                <w:b w:val="0"/>
              </w:rPr>
              <w:t>105 206,40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3BE" w:rsidRPr="00841634" w:rsidRDefault="00AC63BE" w:rsidP="00246EE5">
            <w:pPr>
              <w:jc w:val="center"/>
              <w:rPr>
                <w:b w:val="0"/>
              </w:rPr>
            </w:pPr>
            <w:r>
              <w:rPr>
                <w:b w:val="0"/>
              </w:rPr>
              <w:t>110 520,00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BE" w:rsidRPr="00841634" w:rsidRDefault="00AC63BE" w:rsidP="00246EE5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114 964,77</w:t>
            </w:r>
          </w:p>
        </w:tc>
      </w:tr>
      <w:tr w:rsidR="00AC63BE" w:rsidRPr="00841634" w:rsidTr="00246EE5">
        <w:trPr>
          <w:trHeight w:val="54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3BE" w:rsidRPr="00841634" w:rsidRDefault="00AC63BE" w:rsidP="00246EE5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Предоставление местных телефонных соединений </w:t>
            </w:r>
            <w:r>
              <w:rPr>
                <w:b w:val="0"/>
              </w:rPr>
              <w:lastRenderedPageBreak/>
              <w:t>«Ростелеком»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BE" w:rsidRPr="00841634" w:rsidRDefault="00AC63BE" w:rsidP="00246EE5">
            <w:pPr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32 713,60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BE" w:rsidRPr="00841634" w:rsidRDefault="00AC63BE" w:rsidP="00246EE5">
            <w:pPr>
              <w:jc w:val="center"/>
              <w:rPr>
                <w:b w:val="0"/>
              </w:rPr>
            </w:pPr>
            <w:r>
              <w:rPr>
                <w:b w:val="0"/>
              </w:rPr>
              <w:t>33 611,41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3BE" w:rsidRPr="00841634" w:rsidRDefault="00AC63BE" w:rsidP="00246EE5">
            <w:pPr>
              <w:jc w:val="center"/>
              <w:rPr>
                <w:b w:val="0"/>
              </w:rPr>
            </w:pPr>
            <w:r>
              <w:rPr>
                <w:b w:val="0"/>
              </w:rPr>
              <w:t>34 552,62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BE" w:rsidRPr="00841634" w:rsidRDefault="00AC63BE" w:rsidP="00246EE5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36 486,00</w:t>
            </w:r>
          </w:p>
        </w:tc>
      </w:tr>
      <w:tr w:rsidR="00AC63BE" w:rsidRPr="00841634" w:rsidTr="00246EE5">
        <w:trPr>
          <w:trHeight w:val="54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BE" w:rsidRPr="00841634" w:rsidRDefault="00AC63BE" w:rsidP="00246EE5">
            <w:pPr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Предоставление услуг внутризоновой связи «Ростелеком»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BE" w:rsidRPr="00841634" w:rsidRDefault="00AC63BE" w:rsidP="00246EE5">
            <w:pPr>
              <w:jc w:val="center"/>
              <w:rPr>
                <w:b w:val="0"/>
              </w:rPr>
            </w:pPr>
            <w:r>
              <w:rPr>
                <w:b w:val="0"/>
              </w:rPr>
              <w:t>62 448,00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BE" w:rsidRPr="00841634" w:rsidRDefault="00AC63BE" w:rsidP="00246EE5">
            <w:pPr>
              <w:jc w:val="center"/>
              <w:rPr>
                <w:b w:val="0"/>
              </w:rPr>
            </w:pPr>
            <w:r>
              <w:rPr>
                <w:b w:val="0"/>
              </w:rPr>
              <w:t>97 420,19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BE" w:rsidRPr="00841634" w:rsidRDefault="00AC63BE" w:rsidP="00246EE5">
            <w:pPr>
              <w:jc w:val="center"/>
              <w:rPr>
                <w:b w:val="0"/>
              </w:rPr>
            </w:pPr>
            <w:r>
              <w:rPr>
                <w:b w:val="0"/>
              </w:rPr>
              <w:t>141 342,6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BE" w:rsidRPr="00841634" w:rsidRDefault="00AC63BE" w:rsidP="00246EE5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189 410,36</w:t>
            </w:r>
          </w:p>
        </w:tc>
      </w:tr>
      <w:tr w:rsidR="00AC63BE" w:rsidRPr="00841634" w:rsidTr="00246EE5">
        <w:trPr>
          <w:trHeight w:val="54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BE" w:rsidRPr="00841634" w:rsidRDefault="00AC63BE" w:rsidP="00246EE5">
            <w:pPr>
              <w:jc w:val="center"/>
              <w:rPr>
                <w:b w:val="0"/>
              </w:rPr>
            </w:pPr>
            <w:r>
              <w:rPr>
                <w:b w:val="0"/>
              </w:rPr>
              <w:t>Предоставление междугородней и международной телефонной связи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BE" w:rsidRPr="00841634" w:rsidRDefault="00AC63BE" w:rsidP="00246EE5">
            <w:pPr>
              <w:jc w:val="center"/>
              <w:rPr>
                <w:b w:val="0"/>
              </w:rPr>
            </w:pPr>
            <w:r>
              <w:rPr>
                <w:b w:val="0"/>
              </w:rPr>
              <w:t>11 189,14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BE" w:rsidRPr="00841634" w:rsidRDefault="00AC63BE" w:rsidP="00246EE5">
            <w:pPr>
              <w:jc w:val="center"/>
              <w:rPr>
                <w:b w:val="0"/>
              </w:rPr>
            </w:pPr>
            <w:r>
              <w:rPr>
                <w:b w:val="0"/>
              </w:rPr>
              <w:t>16 658,80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BE" w:rsidRPr="00841634" w:rsidRDefault="00AC63BE" w:rsidP="00246EE5">
            <w:pPr>
              <w:jc w:val="center"/>
              <w:rPr>
                <w:b w:val="0"/>
              </w:rPr>
            </w:pPr>
            <w:r>
              <w:rPr>
                <w:b w:val="0"/>
              </w:rPr>
              <w:t>16 898,38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BE" w:rsidRPr="00841634" w:rsidRDefault="00AC63BE" w:rsidP="00246EE5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18 794,02</w:t>
            </w:r>
          </w:p>
        </w:tc>
      </w:tr>
      <w:tr w:rsidR="00AC63BE" w:rsidRPr="00841634" w:rsidTr="00246EE5">
        <w:trPr>
          <w:trHeight w:val="28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3BE" w:rsidRPr="00841634" w:rsidRDefault="00AC63BE" w:rsidP="00246EE5">
            <w:pPr>
              <w:jc w:val="center"/>
            </w:pPr>
            <w:r w:rsidRPr="00841634"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BE" w:rsidRPr="00841634" w:rsidRDefault="00AC63BE" w:rsidP="00246EE5">
            <w:pPr>
              <w:jc w:val="center"/>
            </w:pPr>
            <w:r>
              <w:t>1 099 634,01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BE" w:rsidRPr="00841634" w:rsidRDefault="00AC63BE" w:rsidP="00246EE5">
            <w:pPr>
              <w:jc w:val="center"/>
            </w:pPr>
            <w:r>
              <w:t>1 210 741,79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BE" w:rsidRPr="00841634" w:rsidRDefault="00AC63BE" w:rsidP="00246EE5">
            <w:pPr>
              <w:jc w:val="center"/>
            </w:pPr>
            <w:r>
              <w:t>1 268 130,75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BE" w:rsidRPr="00841634" w:rsidRDefault="00AC63BE" w:rsidP="00246EE5">
            <w:pPr>
              <w:jc w:val="center"/>
            </w:pPr>
            <w:r>
              <w:t>1 331 647,06</w:t>
            </w:r>
          </w:p>
        </w:tc>
      </w:tr>
    </w:tbl>
    <w:p w:rsidR="00AC63BE" w:rsidRPr="001F1BAD" w:rsidRDefault="00AC63BE" w:rsidP="00AC63BE">
      <w:pPr>
        <w:ind w:firstLine="708"/>
        <w:jc w:val="both"/>
        <w:rPr>
          <w:rFonts w:ascii="PT Astra Serif" w:hAnsi="PT Astra Serif"/>
          <w:b/>
          <w:sz w:val="20"/>
          <w:szCs w:val="20"/>
        </w:rPr>
      </w:pPr>
    </w:p>
    <w:p w:rsidR="00AC63BE" w:rsidRPr="001F1BAD" w:rsidRDefault="00AC63BE" w:rsidP="00AC63BE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1BAD">
        <w:rPr>
          <w:rFonts w:ascii="PT Astra Serif" w:hAnsi="PT Astra Serif"/>
          <w:sz w:val="28"/>
          <w:szCs w:val="28"/>
        </w:rPr>
        <w:t>В анализируемом периоде 202</w:t>
      </w:r>
      <w:r>
        <w:rPr>
          <w:rFonts w:ascii="PT Astra Serif" w:hAnsi="PT Astra Serif"/>
          <w:sz w:val="28"/>
          <w:szCs w:val="28"/>
        </w:rPr>
        <w:t>3</w:t>
      </w:r>
      <w:r w:rsidRPr="001F1BAD">
        <w:rPr>
          <w:rFonts w:ascii="PT Astra Serif" w:hAnsi="PT Astra Serif"/>
          <w:sz w:val="28"/>
          <w:szCs w:val="28"/>
        </w:rPr>
        <w:t xml:space="preserve"> – 202</w:t>
      </w:r>
      <w:r>
        <w:rPr>
          <w:rFonts w:ascii="PT Astra Serif" w:hAnsi="PT Astra Serif"/>
          <w:sz w:val="28"/>
          <w:szCs w:val="28"/>
        </w:rPr>
        <w:t>5</w:t>
      </w:r>
      <w:r w:rsidRPr="001F1BAD">
        <w:rPr>
          <w:rFonts w:ascii="PT Astra Serif" w:hAnsi="PT Astra Serif"/>
          <w:sz w:val="28"/>
          <w:szCs w:val="28"/>
        </w:rPr>
        <w:t xml:space="preserve"> годов наблюдается рост объема расходов: </w:t>
      </w:r>
    </w:p>
    <w:p w:rsidR="00AC63BE" w:rsidRPr="009D36D3" w:rsidRDefault="00AC63BE" w:rsidP="00AC63BE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D36D3">
        <w:rPr>
          <w:rFonts w:ascii="PT Astra Serif" w:hAnsi="PT Astra Serif"/>
          <w:sz w:val="28"/>
          <w:szCs w:val="28"/>
        </w:rPr>
        <w:t>- расходы на 2024 год по сравнению с расходами за 2023 год увеличились на 10,1%;</w:t>
      </w:r>
    </w:p>
    <w:p w:rsidR="00AC63BE" w:rsidRPr="009D36D3" w:rsidRDefault="00AC63BE" w:rsidP="00AC63BE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D36D3">
        <w:rPr>
          <w:rFonts w:ascii="PT Astra Serif" w:hAnsi="PT Astra Serif"/>
          <w:sz w:val="28"/>
          <w:szCs w:val="28"/>
        </w:rPr>
        <w:t>- расходы на 2025 год по сравнению с расходами за 2024 год увеличились на 4,7%;</w:t>
      </w:r>
    </w:p>
    <w:p w:rsidR="00AC63BE" w:rsidRPr="009D36D3" w:rsidRDefault="00AC63BE" w:rsidP="00AC63BE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D36D3">
        <w:rPr>
          <w:rFonts w:ascii="PT Astra Serif" w:hAnsi="PT Astra Serif"/>
          <w:sz w:val="28"/>
          <w:szCs w:val="28"/>
        </w:rPr>
        <w:t xml:space="preserve">- расходы </w:t>
      </w:r>
      <w:r>
        <w:rPr>
          <w:rFonts w:ascii="PT Astra Serif" w:hAnsi="PT Astra Serif"/>
          <w:sz w:val="28"/>
          <w:szCs w:val="28"/>
        </w:rPr>
        <w:t xml:space="preserve">по проекту бюджета </w:t>
      </w:r>
      <w:r w:rsidRPr="009D36D3">
        <w:rPr>
          <w:rFonts w:ascii="PT Astra Serif" w:hAnsi="PT Astra Serif"/>
          <w:sz w:val="28"/>
          <w:szCs w:val="28"/>
        </w:rPr>
        <w:t xml:space="preserve">на 2026 год по сравнению с расходами за 2025 год увеличились на 5,0%. </w:t>
      </w:r>
    </w:p>
    <w:p w:rsidR="00AC63BE" w:rsidRPr="001F1BAD" w:rsidRDefault="00AC63BE" w:rsidP="00AC63BE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Рост </w:t>
      </w:r>
      <w:r w:rsidRPr="001F1BAD">
        <w:rPr>
          <w:rFonts w:ascii="PT Astra Serif" w:hAnsi="PT Astra Serif"/>
          <w:sz w:val="28"/>
          <w:szCs w:val="28"/>
        </w:rPr>
        <w:t xml:space="preserve">расходов обусловлен </w:t>
      </w:r>
      <w:r>
        <w:rPr>
          <w:rFonts w:ascii="PT Astra Serif" w:hAnsi="PT Astra Serif"/>
          <w:sz w:val="28"/>
          <w:szCs w:val="28"/>
        </w:rPr>
        <w:t xml:space="preserve">инфляционными процессами, </w:t>
      </w:r>
      <w:r w:rsidRPr="006E5C99">
        <w:rPr>
          <w:rFonts w:ascii="PT Astra Serif" w:hAnsi="PT Astra Serif"/>
          <w:sz w:val="28"/>
          <w:szCs w:val="28"/>
        </w:rPr>
        <w:t xml:space="preserve">увеличением </w:t>
      </w:r>
      <w:r>
        <w:rPr>
          <w:rFonts w:ascii="PT Astra Serif" w:hAnsi="PT Astra Serif"/>
          <w:sz w:val="28"/>
          <w:szCs w:val="28"/>
        </w:rPr>
        <w:t>количества номеров.</w:t>
      </w:r>
    </w:p>
    <w:p w:rsidR="00AC63BE" w:rsidRPr="001F1BAD" w:rsidRDefault="00AC63BE" w:rsidP="00AC63BE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E0CF2">
        <w:rPr>
          <w:rFonts w:ascii="PT Astra Serif" w:hAnsi="PT Astra Serif"/>
          <w:sz w:val="28"/>
          <w:szCs w:val="28"/>
          <w:highlight w:val="lightGray"/>
        </w:rPr>
        <w:t>Проблемная область: увеличение расходов</w:t>
      </w:r>
      <w:r>
        <w:rPr>
          <w:rFonts w:ascii="PT Astra Serif" w:hAnsi="PT Astra Serif"/>
          <w:sz w:val="28"/>
          <w:szCs w:val="28"/>
          <w:highlight w:val="lightGray"/>
        </w:rPr>
        <w:t xml:space="preserve"> на услуги связи администрации города </w:t>
      </w:r>
      <w:proofErr w:type="spellStart"/>
      <w:r>
        <w:rPr>
          <w:rFonts w:ascii="PT Astra Serif" w:hAnsi="PT Astra Serif"/>
          <w:sz w:val="28"/>
          <w:szCs w:val="28"/>
          <w:highlight w:val="lightGray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AC63BE" w:rsidRPr="0059178C" w:rsidRDefault="00AC63BE" w:rsidP="00AC63BE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9178C">
        <w:rPr>
          <w:rFonts w:ascii="PT Astra Serif" w:hAnsi="PT Astra Serif"/>
          <w:sz w:val="28"/>
          <w:szCs w:val="28"/>
        </w:rPr>
        <w:t xml:space="preserve">В случае перехода на виртуальную автоматическую телефонную станцию (далее – виртуальная АТС), будут оптимизированы </w:t>
      </w:r>
      <w:r w:rsidRPr="0059178C">
        <w:rPr>
          <w:rStyle w:val="ae"/>
          <w:rFonts w:ascii="PT Astra Serif" w:hAnsi="PT Astra Serif" w:cs="Arial"/>
          <w:b w:val="0"/>
          <w:sz w:val="28"/>
          <w:szCs w:val="28"/>
        </w:rPr>
        <w:t>расходы на связь</w:t>
      </w:r>
      <w:r w:rsidRPr="0059178C">
        <w:rPr>
          <w:rFonts w:ascii="PT Astra Serif" w:hAnsi="PT Astra Serif" w:cs="Arial"/>
          <w:sz w:val="28"/>
          <w:szCs w:val="28"/>
        </w:rPr>
        <w:t xml:space="preserve"> — звонки через интернет, особенно междугородние, будут обходиться дешевле. Внутренние разговоры между подразделениями администрации города </w:t>
      </w:r>
      <w:proofErr w:type="spellStart"/>
      <w:r w:rsidRPr="0059178C">
        <w:rPr>
          <w:rFonts w:ascii="PT Astra Serif" w:hAnsi="PT Astra Serif" w:cs="Arial"/>
          <w:sz w:val="28"/>
          <w:szCs w:val="28"/>
        </w:rPr>
        <w:t>Югорска</w:t>
      </w:r>
      <w:proofErr w:type="spellEnd"/>
      <w:r w:rsidRPr="0059178C">
        <w:rPr>
          <w:rFonts w:ascii="PT Astra Serif" w:hAnsi="PT Astra Serif" w:cs="Arial"/>
          <w:sz w:val="28"/>
          <w:szCs w:val="28"/>
        </w:rPr>
        <w:t xml:space="preserve"> станут бесплатными</w:t>
      </w:r>
      <w:r w:rsidRPr="0059178C">
        <w:rPr>
          <w:rFonts w:ascii="PT Astra Serif" w:hAnsi="PT Astra Serif"/>
          <w:sz w:val="28"/>
          <w:szCs w:val="28"/>
        </w:rPr>
        <w:t>. П</w:t>
      </w:r>
      <w:r w:rsidRPr="0059178C">
        <w:rPr>
          <w:rFonts w:ascii="PT Astra Serif" w:hAnsi="PT Astra Serif" w:cs="Arial"/>
          <w:sz w:val="28"/>
          <w:szCs w:val="28"/>
        </w:rPr>
        <w:t>одключение нового сотрудника или целый отдел можно за несколько минут без прокладки дополнительных кабелей.</w:t>
      </w:r>
      <w:r w:rsidRPr="0059178C">
        <w:rPr>
          <w:rFonts w:ascii="PT Astra Serif" w:hAnsi="PT Astra Serif"/>
          <w:sz w:val="28"/>
          <w:szCs w:val="28"/>
        </w:rPr>
        <w:t xml:space="preserve"> Прогнозные  расходы на услуги связи в случае перехода на </w:t>
      </w:r>
      <w:r>
        <w:rPr>
          <w:rFonts w:ascii="PT Astra Serif" w:hAnsi="PT Astra Serif"/>
          <w:sz w:val="28"/>
          <w:szCs w:val="28"/>
        </w:rPr>
        <w:t>в</w:t>
      </w:r>
      <w:r w:rsidRPr="0059178C">
        <w:rPr>
          <w:rFonts w:ascii="PT Astra Serif" w:hAnsi="PT Astra Serif"/>
          <w:sz w:val="28"/>
          <w:szCs w:val="28"/>
        </w:rPr>
        <w:t xml:space="preserve">иртуальную АТС представлены в таблице 2. </w:t>
      </w:r>
    </w:p>
    <w:p w:rsidR="00AC63BE" w:rsidRDefault="00AC63BE" w:rsidP="00AC63BE">
      <w:pPr>
        <w:spacing w:line="276" w:lineRule="auto"/>
        <w:ind w:firstLine="708"/>
        <w:jc w:val="right"/>
        <w:rPr>
          <w:rFonts w:ascii="PT Astra Serif" w:hAnsi="PT Astra Serif"/>
          <w:sz w:val="26"/>
          <w:szCs w:val="26"/>
        </w:rPr>
      </w:pPr>
      <w:r w:rsidRPr="001F1BAD">
        <w:rPr>
          <w:rFonts w:ascii="PT Astra Serif" w:hAnsi="PT Astra Serif"/>
          <w:sz w:val="26"/>
          <w:szCs w:val="26"/>
        </w:rPr>
        <w:t>Таблица 2</w:t>
      </w:r>
    </w:p>
    <w:p w:rsidR="00AC63BE" w:rsidRPr="001F1BAD" w:rsidRDefault="00AC63BE" w:rsidP="00AC63BE">
      <w:pPr>
        <w:spacing w:line="276" w:lineRule="auto"/>
        <w:ind w:firstLine="708"/>
        <w:jc w:val="right"/>
        <w:rPr>
          <w:rFonts w:ascii="PT Astra Serif" w:hAnsi="PT Astra Serif"/>
          <w:sz w:val="28"/>
          <w:szCs w:val="28"/>
        </w:rPr>
      </w:pPr>
    </w:p>
    <w:p w:rsidR="00AC63BE" w:rsidRPr="00872847" w:rsidRDefault="00AC63BE" w:rsidP="00AC63BE">
      <w:pPr>
        <w:spacing w:line="276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CE2527">
        <w:rPr>
          <w:rFonts w:ascii="PT Astra Serif" w:hAnsi="PT Astra Serif"/>
          <w:b/>
          <w:sz w:val="28"/>
          <w:szCs w:val="28"/>
        </w:rPr>
        <w:t xml:space="preserve">Информация о </w:t>
      </w:r>
      <w:r>
        <w:rPr>
          <w:rFonts w:ascii="PT Astra Serif" w:hAnsi="PT Astra Serif"/>
          <w:b/>
          <w:sz w:val="28"/>
          <w:szCs w:val="28"/>
        </w:rPr>
        <w:t>прогнозных</w:t>
      </w:r>
      <w:r w:rsidRPr="00CE2527">
        <w:rPr>
          <w:rFonts w:ascii="PT Astra Serif" w:hAnsi="PT Astra Serif"/>
          <w:b/>
          <w:sz w:val="28"/>
          <w:szCs w:val="28"/>
        </w:rPr>
        <w:t xml:space="preserve"> расходах на </w:t>
      </w:r>
      <w:r>
        <w:rPr>
          <w:rFonts w:ascii="PT Astra Serif" w:hAnsi="PT Astra Serif"/>
          <w:b/>
          <w:sz w:val="28"/>
          <w:szCs w:val="28"/>
        </w:rPr>
        <w:t xml:space="preserve">услуги связи в случае перехода </w:t>
      </w:r>
      <w:r w:rsidRPr="00872847">
        <w:rPr>
          <w:rFonts w:ascii="PT Astra Serif" w:hAnsi="PT Astra Serif"/>
          <w:b/>
          <w:sz w:val="28"/>
          <w:szCs w:val="28"/>
        </w:rPr>
        <w:t xml:space="preserve">на </w:t>
      </w:r>
      <w:r>
        <w:rPr>
          <w:rFonts w:ascii="PT Astra Serif" w:hAnsi="PT Astra Serif"/>
          <w:b/>
          <w:sz w:val="28"/>
          <w:szCs w:val="28"/>
        </w:rPr>
        <w:t>в</w:t>
      </w:r>
      <w:r w:rsidRPr="00872847">
        <w:rPr>
          <w:rFonts w:ascii="PT Astra Serif" w:hAnsi="PT Astra Serif"/>
          <w:b/>
          <w:sz w:val="28"/>
          <w:szCs w:val="28"/>
        </w:rPr>
        <w:t>иртуальную АТС</w:t>
      </w:r>
    </w:p>
    <w:p w:rsidR="00AC63BE" w:rsidRDefault="00AC63BE" w:rsidP="00AC63BE">
      <w:pPr>
        <w:spacing w:line="276" w:lineRule="auto"/>
        <w:ind w:firstLine="708"/>
        <w:jc w:val="right"/>
        <w:rPr>
          <w:rFonts w:ascii="PT Astra Serif" w:hAnsi="PT Astra Serif"/>
        </w:rPr>
      </w:pPr>
      <w:r w:rsidRPr="00EA6316">
        <w:rPr>
          <w:rFonts w:ascii="PT Astra Serif" w:hAnsi="PT Astra Serif"/>
        </w:rPr>
        <w:t xml:space="preserve"> (рублей)</w:t>
      </w:r>
    </w:p>
    <w:p w:rsidR="00AC63BE" w:rsidRPr="00EA6316" w:rsidRDefault="00AC63BE" w:rsidP="00AC63BE">
      <w:pPr>
        <w:spacing w:line="276" w:lineRule="auto"/>
        <w:ind w:firstLine="708"/>
        <w:jc w:val="right"/>
        <w:rPr>
          <w:rFonts w:ascii="PT Astra Serif" w:hAnsi="PT Astra Serif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204"/>
        <w:gridCol w:w="3543"/>
      </w:tblGrid>
      <w:tr w:rsidR="00AC63BE" w:rsidRPr="00841634" w:rsidTr="00246EE5">
        <w:trPr>
          <w:tblHeader/>
        </w:trPr>
        <w:tc>
          <w:tcPr>
            <w:tcW w:w="6204" w:type="dxa"/>
            <w:hideMark/>
          </w:tcPr>
          <w:p w:rsidR="00AC63BE" w:rsidRPr="009A56A1" w:rsidRDefault="00AC63BE" w:rsidP="00246EE5">
            <w:pPr>
              <w:spacing w:line="276" w:lineRule="auto"/>
              <w:jc w:val="center"/>
            </w:pPr>
            <w:r w:rsidRPr="009A56A1">
              <w:t>Наименование расходов</w:t>
            </w:r>
          </w:p>
        </w:tc>
        <w:tc>
          <w:tcPr>
            <w:tcW w:w="3543" w:type="dxa"/>
            <w:hideMark/>
          </w:tcPr>
          <w:p w:rsidR="00AC63BE" w:rsidRPr="009A56A1" w:rsidRDefault="00AC63BE" w:rsidP="00246EE5">
            <w:pPr>
              <w:spacing w:line="276" w:lineRule="auto"/>
              <w:jc w:val="center"/>
            </w:pPr>
            <w:r>
              <w:t>Оценка</w:t>
            </w:r>
            <w:r w:rsidRPr="009A56A1">
              <w:t xml:space="preserve"> на 202</w:t>
            </w:r>
            <w:r>
              <w:t>6</w:t>
            </w:r>
            <w:r w:rsidRPr="009A56A1">
              <w:t xml:space="preserve"> год</w:t>
            </w:r>
          </w:p>
        </w:tc>
      </w:tr>
      <w:tr w:rsidR="00AC63BE" w:rsidRPr="00841634" w:rsidTr="00246EE5">
        <w:tc>
          <w:tcPr>
            <w:tcW w:w="6204" w:type="dxa"/>
            <w:vAlign w:val="center"/>
          </w:tcPr>
          <w:p w:rsidR="00AC63BE" w:rsidRPr="00841634" w:rsidRDefault="00AC63BE" w:rsidP="00246EE5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Абонентская плата за телефонный номер «Ростелеком»</w:t>
            </w:r>
          </w:p>
        </w:tc>
        <w:tc>
          <w:tcPr>
            <w:tcW w:w="3543" w:type="dxa"/>
            <w:vAlign w:val="center"/>
          </w:tcPr>
          <w:p w:rsidR="00AC63BE" w:rsidRPr="00841634" w:rsidRDefault="00AC63BE" w:rsidP="00246EE5">
            <w:pPr>
              <w:spacing w:line="276" w:lineRule="auto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609 920,00</w:t>
            </w:r>
          </w:p>
        </w:tc>
      </w:tr>
      <w:tr w:rsidR="00AC63BE" w:rsidRPr="00841634" w:rsidTr="00246EE5">
        <w:tc>
          <w:tcPr>
            <w:tcW w:w="6204" w:type="dxa"/>
            <w:vAlign w:val="center"/>
          </w:tcPr>
          <w:p w:rsidR="00AC63BE" w:rsidRPr="00841634" w:rsidRDefault="00AC63BE" w:rsidP="00246EE5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Предоставление местных телефонных соединений «Ростелеком»</w:t>
            </w:r>
          </w:p>
        </w:tc>
        <w:tc>
          <w:tcPr>
            <w:tcW w:w="3543" w:type="dxa"/>
            <w:vAlign w:val="center"/>
          </w:tcPr>
          <w:p w:rsidR="00AC63BE" w:rsidRPr="00841634" w:rsidRDefault="00AC63BE" w:rsidP="00246EE5">
            <w:pPr>
              <w:spacing w:line="276" w:lineRule="auto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70 048,00</w:t>
            </w:r>
          </w:p>
        </w:tc>
      </w:tr>
      <w:tr w:rsidR="00AC63BE" w:rsidRPr="00841634" w:rsidTr="00246EE5">
        <w:tc>
          <w:tcPr>
            <w:tcW w:w="6204" w:type="dxa"/>
            <w:vAlign w:val="center"/>
          </w:tcPr>
          <w:p w:rsidR="00AC63BE" w:rsidRPr="00841634" w:rsidRDefault="00AC63BE" w:rsidP="00246EE5">
            <w:pPr>
              <w:spacing w:line="276" w:lineRule="auto"/>
              <w:jc w:val="center"/>
              <w:rPr>
                <w:b w:val="0"/>
              </w:rPr>
            </w:pPr>
            <w:r>
              <w:rPr>
                <w:b w:val="0"/>
              </w:rPr>
              <w:t>Предоставление услуг внутризоновой связи «Ростелеком»</w:t>
            </w:r>
          </w:p>
        </w:tc>
        <w:tc>
          <w:tcPr>
            <w:tcW w:w="3543" w:type="dxa"/>
            <w:vAlign w:val="center"/>
          </w:tcPr>
          <w:p w:rsidR="00AC63BE" w:rsidRPr="00841634" w:rsidRDefault="00AC63BE" w:rsidP="00246EE5">
            <w:pPr>
              <w:spacing w:line="276" w:lineRule="auto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198 772,00</w:t>
            </w:r>
          </w:p>
        </w:tc>
      </w:tr>
      <w:tr w:rsidR="00AC63BE" w:rsidRPr="00841634" w:rsidTr="00246EE5">
        <w:tc>
          <w:tcPr>
            <w:tcW w:w="6204" w:type="dxa"/>
            <w:vAlign w:val="center"/>
          </w:tcPr>
          <w:p w:rsidR="00AC63BE" w:rsidRPr="00841634" w:rsidRDefault="00AC63BE" w:rsidP="00246EE5">
            <w:pPr>
              <w:spacing w:line="276" w:lineRule="auto"/>
            </w:pPr>
            <w:r w:rsidRPr="00841634">
              <w:t>ИТОГО</w:t>
            </w:r>
          </w:p>
        </w:tc>
        <w:tc>
          <w:tcPr>
            <w:tcW w:w="3543" w:type="dxa"/>
            <w:vAlign w:val="center"/>
          </w:tcPr>
          <w:p w:rsidR="00AC63BE" w:rsidRPr="00841634" w:rsidRDefault="00AC63BE" w:rsidP="00246EE5">
            <w:pPr>
              <w:spacing w:line="276" w:lineRule="auto"/>
              <w:jc w:val="center"/>
            </w:pPr>
            <w:r>
              <w:t>878 740,00</w:t>
            </w:r>
          </w:p>
        </w:tc>
      </w:tr>
    </w:tbl>
    <w:p w:rsidR="00AC63BE" w:rsidRPr="001F1BAD" w:rsidRDefault="00AC63BE" w:rsidP="00AC63BE">
      <w:pPr>
        <w:ind w:firstLine="708"/>
        <w:jc w:val="right"/>
        <w:rPr>
          <w:rFonts w:ascii="PT Astra Serif" w:hAnsi="PT Astra Serif"/>
          <w:sz w:val="26"/>
          <w:szCs w:val="26"/>
        </w:rPr>
      </w:pPr>
    </w:p>
    <w:p w:rsidR="00AC63BE" w:rsidRDefault="00AC63BE" w:rsidP="00AC63BE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1BAD">
        <w:rPr>
          <w:rFonts w:ascii="PT Astra Serif" w:hAnsi="PT Astra Serif"/>
          <w:sz w:val="28"/>
          <w:szCs w:val="28"/>
        </w:rPr>
        <w:t xml:space="preserve">На основании данных проведенного сопоставительного анализа, в случае </w:t>
      </w:r>
      <w:r w:rsidRPr="00BD2153">
        <w:rPr>
          <w:rFonts w:ascii="PT Astra Serif" w:hAnsi="PT Astra Serif"/>
          <w:sz w:val="28"/>
          <w:szCs w:val="28"/>
        </w:rPr>
        <w:t xml:space="preserve">перехода на </w:t>
      </w:r>
      <w:r>
        <w:rPr>
          <w:rFonts w:ascii="PT Astra Serif" w:hAnsi="PT Astra Serif"/>
          <w:sz w:val="28"/>
          <w:szCs w:val="28"/>
        </w:rPr>
        <w:t>в</w:t>
      </w:r>
      <w:r w:rsidRPr="00BD2153">
        <w:rPr>
          <w:rFonts w:ascii="PT Astra Serif" w:hAnsi="PT Astra Serif"/>
          <w:sz w:val="28"/>
          <w:szCs w:val="28"/>
        </w:rPr>
        <w:t>иртуальную АТС</w:t>
      </w:r>
      <w:r w:rsidRPr="001F1BAD">
        <w:rPr>
          <w:rFonts w:ascii="PT Astra Serif" w:hAnsi="PT Astra Serif"/>
          <w:sz w:val="28"/>
          <w:szCs w:val="28"/>
        </w:rPr>
        <w:t xml:space="preserve">, возможная сумма экономии бюджетных расходов на </w:t>
      </w:r>
      <w:r w:rsidRPr="009D36D3">
        <w:rPr>
          <w:rFonts w:ascii="PT Astra Serif" w:hAnsi="PT Astra Serif"/>
          <w:sz w:val="28"/>
          <w:szCs w:val="28"/>
        </w:rPr>
        <w:t>2026 год – 452 907,06 рублей.</w:t>
      </w:r>
    </w:p>
    <w:p w:rsidR="00AC63BE" w:rsidRPr="0059178C" w:rsidRDefault="00AC63BE" w:rsidP="00AC63BE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9178C">
        <w:rPr>
          <w:rFonts w:ascii="PT Astra Serif" w:hAnsi="PT Astra Serif"/>
          <w:sz w:val="28"/>
          <w:szCs w:val="28"/>
        </w:rPr>
        <w:t xml:space="preserve">Кроме того, </w:t>
      </w:r>
      <w:r w:rsidRPr="0059178C">
        <w:rPr>
          <w:rFonts w:ascii="PT Astra Serif" w:hAnsi="PT Astra Serif" w:cs="Arial"/>
          <w:sz w:val="28"/>
          <w:szCs w:val="28"/>
          <w:shd w:val="clear" w:color="auto" w:fill="FFFFFF"/>
        </w:rPr>
        <w:t>современные сервисы виртуальной АТС предлагают запись разговоров, голосовое меню, переадресацию и удержание вызова, запись и хранение разговоров.</w:t>
      </w:r>
    </w:p>
    <w:p w:rsidR="00AC63BE" w:rsidRPr="001F1BAD" w:rsidRDefault="00AC63BE" w:rsidP="00AC63BE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1BAD">
        <w:rPr>
          <w:rFonts w:ascii="PT Astra Serif" w:hAnsi="PT Astra Serif"/>
          <w:sz w:val="28"/>
          <w:szCs w:val="28"/>
        </w:rPr>
        <w:t xml:space="preserve">Таким образом, принятие соответствующих изменений позволит высвободить </w:t>
      </w:r>
      <w:r>
        <w:rPr>
          <w:rFonts w:ascii="PT Astra Serif" w:hAnsi="PT Astra Serif"/>
          <w:sz w:val="28"/>
          <w:szCs w:val="28"/>
        </w:rPr>
        <w:t>бюджетные</w:t>
      </w:r>
      <w:r w:rsidRPr="001F1BAD">
        <w:rPr>
          <w:rFonts w:ascii="PT Astra Serif" w:hAnsi="PT Astra Serif"/>
          <w:sz w:val="28"/>
          <w:szCs w:val="28"/>
        </w:rPr>
        <w:t xml:space="preserve"> ресурсы и перенаправить их на решение приоритетных задач. </w:t>
      </w:r>
    </w:p>
    <w:p w:rsidR="00AC63BE" w:rsidRPr="001F1BAD" w:rsidRDefault="00AC63BE" w:rsidP="00AC63BE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1BAD">
        <w:rPr>
          <w:rFonts w:ascii="PT Astra Serif" w:hAnsi="PT Astra Serif"/>
          <w:sz w:val="28"/>
          <w:szCs w:val="28"/>
        </w:rPr>
        <w:t>Учитывая результаты проведения обзора расходов, рекомендовано:</w:t>
      </w:r>
    </w:p>
    <w:p w:rsidR="00AC63BE" w:rsidRDefault="00AC63BE" w:rsidP="00AC63BE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A56A1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 xml:space="preserve"> перейти на виртуальную АТС. </w:t>
      </w:r>
    </w:p>
    <w:p w:rsidR="00AC63BE" w:rsidRDefault="00AC63BE" w:rsidP="00AC63BE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AC63BE" w:rsidSect="00EA1B82">
      <w:pgSz w:w="11906" w:h="16838"/>
      <w:pgMar w:top="709" w:right="851" w:bottom="567" w:left="1418" w:header="708" w:footer="70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726E0"/>
    <w:multiLevelType w:val="multilevel"/>
    <w:tmpl w:val="2548AE38"/>
    <w:lvl w:ilvl="0">
      <w:start w:val="1"/>
      <w:numFmt w:val="decimal"/>
      <w:lvlText w:val="%1."/>
      <w:lvlJc w:val="left"/>
      <w:pPr>
        <w:ind w:left="1068" w:hanging="360"/>
      </w:pPr>
      <w:rPr>
        <w:b/>
        <w:bCs/>
        <w:spacing w:val="-1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b/>
        <w:bCs/>
        <w:spacing w:val="-1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b/>
        <w:bCs/>
        <w:spacing w:val="-1"/>
      </w:rPr>
    </w:lvl>
    <w:lvl w:ilvl="3">
      <w:start w:val="1"/>
      <w:numFmt w:val="decimal"/>
      <w:lvlText w:val="%1.%2.%3.%4."/>
      <w:lvlJc w:val="left"/>
      <w:pPr>
        <w:ind w:left="1431" w:hanging="720"/>
      </w:pPr>
      <w:rPr>
        <w:b/>
        <w:bCs/>
        <w:spacing w:val="-1"/>
      </w:rPr>
    </w:lvl>
    <w:lvl w:ilvl="4">
      <w:start w:val="1"/>
      <w:numFmt w:val="decimal"/>
      <w:lvlText w:val="%1.%2.%3.%4.%5."/>
      <w:lvlJc w:val="left"/>
      <w:pPr>
        <w:ind w:left="1792" w:hanging="1080"/>
      </w:pPr>
      <w:rPr>
        <w:b/>
        <w:bCs/>
        <w:spacing w:val="-1"/>
      </w:rPr>
    </w:lvl>
    <w:lvl w:ilvl="5">
      <w:start w:val="1"/>
      <w:numFmt w:val="decimal"/>
      <w:lvlText w:val="%1.%2.%3.%4.%5.%6."/>
      <w:lvlJc w:val="left"/>
      <w:pPr>
        <w:ind w:left="1793" w:hanging="1080"/>
      </w:pPr>
      <w:rPr>
        <w:b/>
        <w:bCs/>
        <w:spacing w:val="-1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b/>
        <w:bCs/>
        <w:spacing w:val="-1"/>
      </w:rPr>
    </w:lvl>
    <w:lvl w:ilvl="7">
      <w:start w:val="1"/>
      <w:numFmt w:val="decimal"/>
      <w:lvlText w:val="%1.%2.%3.%4.%5.%6.%7.%8."/>
      <w:lvlJc w:val="left"/>
      <w:pPr>
        <w:ind w:left="2155" w:hanging="1440"/>
      </w:pPr>
      <w:rPr>
        <w:b/>
        <w:bCs/>
        <w:spacing w:val="-1"/>
      </w:rPr>
    </w:lvl>
    <w:lvl w:ilvl="8">
      <w:start w:val="1"/>
      <w:numFmt w:val="decimal"/>
      <w:lvlText w:val="%1.%2.%3.%4.%5.%6.%7.%8.%9."/>
      <w:lvlJc w:val="left"/>
      <w:pPr>
        <w:ind w:left="2516" w:hanging="1800"/>
      </w:pPr>
      <w:rPr>
        <w:b/>
        <w:bCs/>
        <w:spacing w:val="-1"/>
      </w:rPr>
    </w:lvl>
  </w:abstractNum>
  <w:abstractNum w:abstractNumId="1">
    <w:nsid w:val="2013303F"/>
    <w:multiLevelType w:val="multilevel"/>
    <w:tmpl w:val="40C0761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spacing w:val="-5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8B3507"/>
    <w:multiLevelType w:val="multilevel"/>
    <w:tmpl w:val="F7449DD0"/>
    <w:lvl w:ilvl="0">
      <w:start w:val="1"/>
      <w:numFmt w:val="decimal"/>
      <w:lvlText w:val="%1."/>
      <w:lvlJc w:val="left"/>
      <w:pPr>
        <w:ind w:left="6314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A90C53"/>
    <w:multiLevelType w:val="hybridMultilevel"/>
    <w:tmpl w:val="0B5AD250"/>
    <w:lvl w:ilvl="0" w:tplc="8AE61E3A">
      <w:start w:val="1"/>
      <w:numFmt w:val="bullet"/>
      <w:lvlText w:val="-"/>
      <w:lvlJc w:val="left"/>
      <w:pPr>
        <w:ind w:left="720" w:hanging="360"/>
      </w:pPr>
      <w:rPr>
        <w:rFonts w:ascii="PT Astra Serif" w:eastAsia="Times New Roman" w:hAnsi="PT Astra Serif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A170DD"/>
    <w:multiLevelType w:val="multilevel"/>
    <w:tmpl w:val="39140F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D9D"/>
    <w:rsid w:val="000047EA"/>
    <w:rsid w:val="00011266"/>
    <w:rsid w:val="00016600"/>
    <w:rsid w:val="00044362"/>
    <w:rsid w:val="00046F01"/>
    <w:rsid w:val="000843DF"/>
    <w:rsid w:val="000D45D1"/>
    <w:rsid w:val="000E0A3B"/>
    <w:rsid w:val="00103DE3"/>
    <w:rsid w:val="00106F4F"/>
    <w:rsid w:val="001162C9"/>
    <w:rsid w:val="00130EDF"/>
    <w:rsid w:val="0014729F"/>
    <w:rsid w:val="00155D9D"/>
    <w:rsid w:val="00165B5C"/>
    <w:rsid w:val="00167F33"/>
    <w:rsid w:val="00174784"/>
    <w:rsid w:val="00177B79"/>
    <w:rsid w:val="00177F95"/>
    <w:rsid w:val="001837D7"/>
    <w:rsid w:val="00184C53"/>
    <w:rsid w:val="001920DF"/>
    <w:rsid w:val="001A2C2E"/>
    <w:rsid w:val="001B42D2"/>
    <w:rsid w:val="001C1083"/>
    <w:rsid w:val="001C2472"/>
    <w:rsid w:val="001D0C25"/>
    <w:rsid w:val="001F1BAD"/>
    <w:rsid w:val="001F75A7"/>
    <w:rsid w:val="00210E2B"/>
    <w:rsid w:val="002238C3"/>
    <w:rsid w:val="00246A87"/>
    <w:rsid w:val="002916D3"/>
    <w:rsid w:val="002A7803"/>
    <w:rsid w:val="002D35C5"/>
    <w:rsid w:val="002F4CF6"/>
    <w:rsid w:val="00305452"/>
    <w:rsid w:val="00332908"/>
    <w:rsid w:val="003606FC"/>
    <w:rsid w:val="00373D46"/>
    <w:rsid w:val="00376997"/>
    <w:rsid w:val="003835B9"/>
    <w:rsid w:val="003B6301"/>
    <w:rsid w:val="003C1FEA"/>
    <w:rsid w:val="00401015"/>
    <w:rsid w:val="004052B5"/>
    <w:rsid w:val="00415D31"/>
    <w:rsid w:val="00437248"/>
    <w:rsid w:val="004668BD"/>
    <w:rsid w:val="00474488"/>
    <w:rsid w:val="00493229"/>
    <w:rsid w:val="00494B07"/>
    <w:rsid w:val="0049726D"/>
    <w:rsid w:val="004A424C"/>
    <w:rsid w:val="004C1D0F"/>
    <w:rsid w:val="004C21DA"/>
    <w:rsid w:val="004C6BCC"/>
    <w:rsid w:val="004C6E8D"/>
    <w:rsid w:val="004D1062"/>
    <w:rsid w:val="004E7AD5"/>
    <w:rsid w:val="0051127F"/>
    <w:rsid w:val="00520865"/>
    <w:rsid w:val="00570B2E"/>
    <w:rsid w:val="00582DCA"/>
    <w:rsid w:val="00583280"/>
    <w:rsid w:val="00587D44"/>
    <w:rsid w:val="005914BB"/>
    <w:rsid w:val="005B60E4"/>
    <w:rsid w:val="005E78EE"/>
    <w:rsid w:val="005F3A97"/>
    <w:rsid w:val="00603219"/>
    <w:rsid w:val="006169F4"/>
    <w:rsid w:val="00647161"/>
    <w:rsid w:val="006B3CBE"/>
    <w:rsid w:val="006F3CB4"/>
    <w:rsid w:val="00702342"/>
    <w:rsid w:val="00711877"/>
    <w:rsid w:val="00714E62"/>
    <w:rsid w:val="007220C9"/>
    <w:rsid w:val="00723466"/>
    <w:rsid w:val="00763834"/>
    <w:rsid w:val="00771DC6"/>
    <w:rsid w:val="0078082D"/>
    <w:rsid w:val="00794974"/>
    <w:rsid w:val="007B249D"/>
    <w:rsid w:val="007E67EA"/>
    <w:rsid w:val="00827775"/>
    <w:rsid w:val="008348F9"/>
    <w:rsid w:val="00841634"/>
    <w:rsid w:val="00847669"/>
    <w:rsid w:val="00853677"/>
    <w:rsid w:val="00854B35"/>
    <w:rsid w:val="00862B55"/>
    <w:rsid w:val="0086339E"/>
    <w:rsid w:val="008655CF"/>
    <w:rsid w:val="00875D23"/>
    <w:rsid w:val="00877333"/>
    <w:rsid w:val="00880066"/>
    <w:rsid w:val="00885C90"/>
    <w:rsid w:val="00894889"/>
    <w:rsid w:val="0089742A"/>
    <w:rsid w:val="008A0295"/>
    <w:rsid w:val="008B0974"/>
    <w:rsid w:val="008B5E0A"/>
    <w:rsid w:val="008C6B6D"/>
    <w:rsid w:val="008D7448"/>
    <w:rsid w:val="008E1960"/>
    <w:rsid w:val="008E5B8B"/>
    <w:rsid w:val="008F015A"/>
    <w:rsid w:val="008F0AE0"/>
    <w:rsid w:val="009116D5"/>
    <w:rsid w:val="00927041"/>
    <w:rsid w:val="00934154"/>
    <w:rsid w:val="009350B0"/>
    <w:rsid w:val="009422DB"/>
    <w:rsid w:val="00943CCD"/>
    <w:rsid w:val="00966B4C"/>
    <w:rsid w:val="00981286"/>
    <w:rsid w:val="00984B7D"/>
    <w:rsid w:val="009A18A0"/>
    <w:rsid w:val="009A27E5"/>
    <w:rsid w:val="009A56A1"/>
    <w:rsid w:val="009A6C98"/>
    <w:rsid w:val="009A7904"/>
    <w:rsid w:val="009B0DD6"/>
    <w:rsid w:val="009B539E"/>
    <w:rsid w:val="009B76AB"/>
    <w:rsid w:val="009D2435"/>
    <w:rsid w:val="009E0CF2"/>
    <w:rsid w:val="00A02E7E"/>
    <w:rsid w:val="00A358A0"/>
    <w:rsid w:val="00A43EC6"/>
    <w:rsid w:val="00A80CC2"/>
    <w:rsid w:val="00A90971"/>
    <w:rsid w:val="00AC63BE"/>
    <w:rsid w:val="00B00167"/>
    <w:rsid w:val="00B147E9"/>
    <w:rsid w:val="00B24314"/>
    <w:rsid w:val="00B32BCD"/>
    <w:rsid w:val="00B34FF9"/>
    <w:rsid w:val="00B35F66"/>
    <w:rsid w:val="00B52A03"/>
    <w:rsid w:val="00B57222"/>
    <w:rsid w:val="00B5725E"/>
    <w:rsid w:val="00B676B6"/>
    <w:rsid w:val="00B9737F"/>
    <w:rsid w:val="00BA57D5"/>
    <w:rsid w:val="00BA6DCE"/>
    <w:rsid w:val="00BC0597"/>
    <w:rsid w:val="00BD0114"/>
    <w:rsid w:val="00BE24FF"/>
    <w:rsid w:val="00BF37E2"/>
    <w:rsid w:val="00C14603"/>
    <w:rsid w:val="00C15D13"/>
    <w:rsid w:val="00C249C0"/>
    <w:rsid w:val="00C35BA5"/>
    <w:rsid w:val="00C45369"/>
    <w:rsid w:val="00C72FCE"/>
    <w:rsid w:val="00C75312"/>
    <w:rsid w:val="00CC5930"/>
    <w:rsid w:val="00CD4861"/>
    <w:rsid w:val="00CE2527"/>
    <w:rsid w:val="00CE5E06"/>
    <w:rsid w:val="00CF7E77"/>
    <w:rsid w:val="00D00A51"/>
    <w:rsid w:val="00D0163C"/>
    <w:rsid w:val="00D05887"/>
    <w:rsid w:val="00D13420"/>
    <w:rsid w:val="00D13DF3"/>
    <w:rsid w:val="00D26718"/>
    <w:rsid w:val="00D3643D"/>
    <w:rsid w:val="00D66BEF"/>
    <w:rsid w:val="00D73D5E"/>
    <w:rsid w:val="00D86854"/>
    <w:rsid w:val="00D91AEC"/>
    <w:rsid w:val="00DA3C4E"/>
    <w:rsid w:val="00DC275E"/>
    <w:rsid w:val="00E151FD"/>
    <w:rsid w:val="00E47AE5"/>
    <w:rsid w:val="00E52666"/>
    <w:rsid w:val="00E6185E"/>
    <w:rsid w:val="00E63749"/>
    <w:rsid w:val="00EA04A6"/>
    <w:rsid w:val="00EA1B82"/>
    <w:rsid w:val="00EA6316"/>
    <w:rsid w:val="00EB4946"/>
    <w:rsid w:val="00EB5200"/>
    <w:rsid w:val="00EC72EE"/>
    <w:rsid w:val="00ED2FB4"/>
    <w:rsid w:val="00ED4835"/>
    <w:rsid w:val="00EE0DFE"/>
    <w:rsid w:val="00F02906"/>
    <w:rsid w:val="00F1026F"/>
    <w:rsid w:val="00F1323A"/>
    <w:rsid w:val="00F20AE2"/>
    <w:rsid w:val="00F26648"/>
    <w:rsid w:val="00F41803"/>
    <w:rsid w:val="00F73147"/>
    <w:rsid w:val="00F97818"/>
    <w:rsid w:val="00FB75E6"/>
    <w:rsid w:val="00FC03B1"/>
    <w:rsid w:val="00FD2609"/>
    <w:rsid w:val="00FD668A"/>
    <w:rsid w:val="00FD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 w:val="0"/>
      <w:bCs/>
      <w:spacing w:val="-5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b/>
      <w:bCs/>
      <w:spacing w:val="-1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b w:val="0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</w:style>
  <w:style w:type="character" w:customStyle="1" w:styleId="a3">
    <w:name w:val="Основной текст Знак"/>
    <w:qFormat/>
    <w:rPr>
      <w:b/>
      <w:bCs/>
      <w:sz w:val="24"/>
      <w:szCs w:val="24"/>
    </w:rPr>
  </w:style>
  <w:style w:type="character" w:customStyle="1" w:styleId="a4">
    <w:name w:val="Абзац списка Знак"/>
    <w:qFormat/>
    <w:rPr>
      <w:rFonts w:ascii="Calibri" w:hAnsi="Calibri" w:cs="Calibri"/>
      <w:sz w:val="22"/>
      <w:szCs w:val="22"/>
      <w:lang w:val="en-US"/>
    </w:r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jc w:val="center"/>
    </w:pPr>
    <w:rPr>
      <w:b/>
      <w:bCs/>
    </w:r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9">
    <w:name w:val="Body Text Indent"/>
    <w:basedOn w:val="a"/>
    <w:pPr>
      <w:spacing w:after="120"/>
      <w:ind w:left="283"/>
    </w:pPr>
  </w:style>
  <w:style w:type="paragraph" w:customStyle="1" w:styleId="Default">
    <w:name w:val="Default"/>
    <w:qFormat/>
    <w:pPr>
      <w:autoSpaceDE w:val="0"/>
    </w:pPr>
    <w:rPr>
      <w:rFonts w:eastAsia="Times New Roman" w:cs="Times New Roman"/>
      <w:color w:val="000000"/>
      <w:sz w:val="24"/>
      <w:lang w:val="ru-RU" w:bidi="ar-SA"/>
    </w:rPr>
  </w:style>
  <w:style w:type="paragraph" w:styleId="aa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n-US"/>
    </w:rPr>
  </w:style>
  <w:style w:type="paragraph" w:styleId="ab">
    <w:name w:val="Normal (Web)"/>
    <w:basedOn w:val="a"/>
    <w:qFormat/>
    <w:pPr>
      <w:spacing w:before="280" w:after="280"/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table" w:styleId="ac">
    <w:name w:val="Table Grid"/>
    <w:basedOn w:val="a1"/>
    <w:uiPriority w:val="59"/>
    <w:rsid w:val="00E63749"/>
    <w:rPr>
      <w:rFonts w:ascii="PT Astra Serif" w:eastAsia="Times New Roman" w:hAnsi="PT Astra Serif" w:cs="Times New Roman"/>
      <w:b/>
      <w:sz w:val="24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Цветовое выделение"/>
    <w:uiPriority w:val="99"/>
    <w:rsid w:val="00493229"/>
    <w:rPr>
      <w:b/>
      <w:bCs/>
      <w:color w:val="26282F"/>
    </w:rPr>
  </w:style>
  <w:style w:type="character" w:styleId="ae">
    <w:name w:val="Strong"/>
    <w:basedOn w:val="a0"/>
    <w:uiPriority w:val="22"/>
    <w:qFormat/>
    <w:rsid w:val="00AC63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 w:val="0"/>
      <w:bCs/>
      <w:spacing w:val="-5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b/>
      <w:bCs/>
      <w:spacing w:val="-1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b w:val="0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</w:style>
  <w:style w:type="character" w:customStyle="1" w:styleId="a3">
    <w:name w:val="Основной текст Знак"/>
    <w:qFormat/>
    <w:rPr>
      <w:b/>
      <w:bCs/>
      <w:sz w:val="24"/>
      <w:szCs w:val="24"/>
    </w:rPr>
  </w:style>
  <w:style w:type="character" w:customStyle="1" w:styleId="a4">
    <w:name w:val="Абзац списка Знак"/>
    <w:qFormat/>
    <w:rPr>
      <w:rFonts w:ascii="Calibri" w:hAnsi="Calibri" w:cs="Calibri"/>
      <w:sz w:val="22"/>
      <w:szCs w:val="22"/>
      <w:lang w:val="en-US"/>
    </w:r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jc w:val="center"/>
    </w:pPr>
    <w:rPr>
      <w:b/>
      <w:bCs/>
    </w:r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9">
    <w:name w:val="Body Text Indent"/>
    <w:basedOn w:val="a"/>
    <w:pPr>
      <w:spacing w:after="120"/>
      <w:ind w:left="283"/>
    </w:pPr>
  </w:style>
  <w:style w:type="paragraph" w:customStyle="1" w:styleId="Default">
    <w:name w:val="Default"/>
    <w:qFormat/>
    <w:pPr>
      <w:autoSpaceDE w:val="0"/>
    </w:pPr>
    <w:rPr>
      <w:rFonts w:eastAsia="Times New Roman" w:cs="Times New Roman"/>
      <w:color w:val="000000"/>
      <w:sz w:val="24"/>
      <w:lang w:val="ru-RU" w:bidi="ar-SA"/>
    </w:rPr>
  </w:style>
  <w:style w:type="paragraph" w:styleId="aa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n-US"/>
    </w:rPr>
  </w:style>
  <w:style w:type="paragraph" w:styleId="ab">
    <w:name w:val="Normal (Web)"/>
    <w:basedOn w:val="a"/>
    <w:qFormat/>
    <w:pPr>
      <w:spacing w:before="280" w:after="280"/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table" w:styleId="ac">
    <w:name w:val="Table Grid"/>
    <w:basedOn w:val="a1"/>
    <w:uiPriority w:val="59"/>
    <w:rsid w:val="00E63749"/>
    <w:rPr>
      <w:rFonts w:ascii="PT Astra Serif" w:eastAsia="Times New Roman" w:hAnsi="PT Astra Serif" w:cs="Times New Roman"/>
      <w:b/>
      <w:sz w:val="24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Цветовое выделение"/>
    <w:uiPriority w:val="99"/>
    <w:rsid w:val="00493229"/>
    <w:rPr>
      <w:b/>
      <w:bCs/>
      <w:color w:val="26282F"/>
    </w:rPr>
  </w:style>
  <w:style w:type="character" w:styleId="ae">
    <w:name w:val="Strong"/>
    <w:basedOn w:val="a0"/>
    <w:uiPriority w:val="22"/>
    <w:qFormat/>
    <w:rsid w:val="00AC63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B74A8-6C5D-4A72-93E2-B92508F35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2266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Киселева Любовь Е</dc:creator>
  <cp:lastModifiedBy>Губкина Марина Петровна</cp:lastModifiedBy>
  <cp:revision>117</cp:revision>
  <cp:lastPrinted>2025-02-13T11:31:00Z</cp:lastPrinted>
  <dcterms:created xsi:type="dcterms:W3CDTF">2021-04-10T04:17:00Z</dcterms:created>
  <dcterms:modified xsi:type="dcterms:W3CDTF">2025-12-29T04:56:00Z</dcterms:modified>
  <dc:language>en-US</dc:language>
</cp:coreProperties>
</file>